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04596">
      <w:pPr>
        <w:bidi w:val="0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6D2B3DBA">
      <w:pPr>
        <w:pStyle w:val="2"/>
        <w:bidi w:val="0"/>
        <w:rPr>
          <w:rFonts w:hint="eastAsia"/>
        </w:rPr>
      </w:pPr>
      <w:r>
        <w:rPr>
          <w:rStyle w:val="10"/>
          <w:rFonts w:hint="eastAsia"/>
        </w:rPr>
        <w:t>“正大杯”202</w:t>
      </w:r>
      <w:r>
        <w:rPr>
          <w:rStyle w:val="10"/>
          <w:rFonts w:hint="eastAsia"/>
          <w:lang w:val="en-US" w:eastAsia="zh-CN"/>
        </w:rPr>
        <w:t>5</w:t>
      </w:r>
      <w:r>
        <w:rPr>
          <w:rStyle w:val="10"/>
          <w:rFonts w:hint="eastAsia"/>
        </w:rPr>
        <w:t>年</w:t>
      </w:r>
      <w:r>
        <w:rPr>
          <w:rStyle w:val="10"/>
          <w:rFonts w:hint="eastAsia"/>
          <w:lang w:val="en-US" w:eastAsia="zh-CN"/>
        </w:rPr>
        <w:t>全球</w:t>
      </w:r>
      <w:r>
        <w:rPr>
          <w:rStyle w:val="10"/>
          <w:rFonts w:hint="eastAsia"/>
        </w:rPr>
        <w:t>大学生就业创业实战大赛食品研发赛</w:t>
      </w:r>
      <w:r>
        <w:rPr>
          <w:rFonts w:hint="eastAsia"/>
        </w:rPr>
        <w:t>道方案</w:t>
      </w:r>
    </w:p>
    <w:p w14:paraId="0D0929A8">
      <w:pPr>
        <w:bidi w:val="0"/>
        <w:rPr>
          <w:rFonts w:hint="eastAsia"/>
        </w:rPr>
      </w:pPr>
    </w:p>
    <w:p w14:paraId="40B96088">
      <w:pPr>
        <w:pStyle w:val="3"/>
        <w:bidi w:val="0"/>
        <w:rPr>
          <w:rFonts w:hint="eastAsia"/>
        </w:rPr>
      </w:pPr>
      <w:r>
        <w:rPr>
          <w:rFonts w:hint="eastAsia"/>
        </w:rPr>
        <w:t>组织机构</w:t>
      </w:r>
    </w:p>
    <w:p w14:paraId="2F79D200">
      <w:pPr>
        <w:bidi w:val="0"/>
        <w:rPr>
          <w:rFonts w:hint="eastAsia"/>
        </w:rPr>
      </w:pPr>
      <w:r>
        <w:rPr>
          <w:rFonts w:hint="eastAsia"/>
        </w:rPr>
        <w:t>主办单位：中国青年</w:t>
      </w:r>
      <w:bookmarkStart w:id="0" w:name="_GoBack"/>
      <w:bookmarkEnd w:id="0"/>
      <w:r>
        <w:rPr>
          <w:rFonts w:hint="eastAsia"/>
        </w:rPr>
        <w:t>创业就业基金会、正大集团、中国农业大学食品科学与营养工程学院</w:t>
      </w:r>
    </w:p>
    <w:p w14:paraId="66EF5DB2">
      <w:pPr>
        <w:pStyle w:val="3"/>
        <w:bidi w:val="0"/>
        <w:rPr>
          <w:rFonts w:hint="eastAsia"/>
        </w:rPr>
      </w:pPr>
      <w:r>
        <w:rPr>
          <w:rFonts w:hint="eastAsia"/>
        </w:rPr>
        <w:t>命题方向</w:t>
      </w:r>
    </w:p>
    <w:p w14:paraId="0596B4B1">
      <w:pPr>
        <w:bidi w:val="0"/>
        <w:rPr>
          <w:rFonts w:hint="eastAsia"/>
        </w:rPr>
      </w:pPr>
      <w:r>
        <w:rPr>
          <w:rFonts w:hint="eastAsia"/>
        </w:rPr>
        <w:t>从以下命题中任选一项：</w:t>
      </w:r>
    </w:p>
    <w:p w14:paraId="1FB7D317">
      <w:pPr>
        <w:pStyle w:val="4"/>
        <w:bidi w:val="0"/>
        <w:rPr>
          <w:rFonts w:hint="eastAsia"/>
        </w:rPr>
      </w:pPr>
      <w:r>
        <w:rPr>
          <w:rFonts w:hint="eastAsia"/>
        </w:rPr>
        <w:t>肉品类</w:t>
      </w:r>
    </w:p>
    <w:p w14:paraId="31234642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以年轻人为目标客户，以正大肉品为原料，开发一款肉制品或预制菜。产品要求：采用创新技术或方案，使产品具有良好的风味口感，适合目标人群的需求。产品为冷冻或常温保存，保质期不低于3个月。</w:t>
      </w:r>
    </w:p>
    <w:p w14:paraId="30F94960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选择特定人群，以满足该人群的健康需求为目标，以正大肉品为原料，开发一款方便、美味的肉制品（包括但不限于香肠、酱卤产品等），或预制菜。产品要求：采用创新技术或方案，使产品满足该人群的健康需求，同时具有良好的风味口感。产品为冷冻或常温保存，保质期不低于3个月。</w:t>
      </w:r>
    </w:p>
    <w:p w14:paraId="0C0A9D1F">
      <w:pPr>
        <w:pStyle w:val="4"/>
        <w:bidi w:val="0"/>
        <w:rPr>
          <w:rFonts w:hint="eastAsia"/>
        </w:rPr>
      </w:pPr>
      <w:r>
        <w:rPr>
          <w:rFonts w:hint="eastAsia"/>
        </w:rPr>
        <w:t>蛋品类</w:t>
      </w:r>
    </w:p>
    <w:p w14:paraId="69285DA6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开发一款即食或调理型蛋品类产品，产品具有健康、方便等特点，同时具有创新性。烘焙类产品优先，要求配方简洁，产品美味、健康，保存温度不限。</w:t>
      </w:r>
    </w:p>
    <w:p w14:paraId="39820565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含有鸡蛋的菜肴工业化。以传统美食为原型，开发冷冻产品，要求复热快速、美味方便，可实现工业化、自动化生产。</w:t>
      </w:r>
    </w:p>
    <w:p w14:paraId="23C997C2">
      <w:pPr>
        <w:pStyle w:val="4"/>
        <w:bidi w:val="0"/>
        <w:rPr>
          <w:rFonts w:hint="eastAsia"/>
        </w:rPr>
      </w:pPr>
      <w:r>
        <w:rPr>
          <w:rFonts w:hint="eastAsia"/>
        </w:rPr>
        <w:t>大米类</w:t>
      </w:r>
    </w:p>
    <w:p w14:paraId="1FF797C0">
      <w:pPr>
        <w:bidi w:val="0"/>
        <w:rPr>
          <w:rFonts w:hint="eastAsia"/>
        </w:rPr>
      </w:pPr>
      <w:r>
        <w:rPr>
          <w:rFonts w:hint="eastAsia"/>
        </w:rPr>
        <w:t>开发一款预制米饭类产品，包括但不限于盖饭、炒饭、拌饭等，可实现冷冻或常温保存（保质期不低于3个月）。需要写明使用大米的品种，产品需具有创新性、同时健康、美味，能较好的还原产品本身的风味和口感。</w:t>
      </w:r>
    </w:p>
    <w:p w14:paraId="5913D8C9">
      <w:pPr>
        <w:pStyle w:val="4"/>
        <w:bidi w:val="0"/>
        <w:rPr>
          <w:rFonts w:hint="eastAsia"/>
        </w:rPr>
      </w:pPr>
      <w:r>
        <w:rPr>
          <w:rFonts w:hint="eastAsia"/>
        </w:rPr>
        <w:t>水产品类</w:t>
      </w:r>
    </w:p>
    <w:p w14:paraId="14E33DC2">
      <w:pPr>
        <w:bidi w:val="0"/>
        <w:rPr>
          <w:rFonts w:hint="eastAsia"/>
        </w:rPr>
      </w:pPr>
      <w:r>
        <w:rPr>
          <w:rFonts w:hint="eastAsia"/>
        </w:rPr>
        <w:t>以虾为原料，开发冷冻水产预制菜。要求菜肴以中国各地名菜为原型，提高水产预制菜在工业化加工后的口味和风味，采用感官评价技术测评口味还原度。</w:t>
      </w:r>
    </w:p>
    <w:p w14:paraId="016504AC">
      <w:pPr>
        <w:pStyle w:val="4"/>
        <w:bidi w:val="0"/>
        <w:rPr>
          <w:rFonts w:hint="eastAsia"/>
        </w:rPr>
      </w:pPr>
      <w:r>
        <w:rPr>
          <w:rFonts w:hint="eastAsia"/>
        </w:rPr>
        <w:t>酒类或饮品类</w:t>
      </w:r>
    </w:p>
    <w:p w14:paraId="6D054765">
      <w:pPr>
        <w:bidi w:val="0"/>
        <w:rPr>
          <w:rFonts w:hint="eastAsia"/>
        </w:rPr>
      </w:pPr>
      <w:r>
        <w:rPr>
          <w:rFonts w:hint="eastAsia"/>
        </w:rPr>
        <w:t>餐酒搭配，是感官的科学，也是生活的艺术。西餐中，餐酒搭配的概念由来已久。中餐中，人们也越来越注重餐酒的和谐统一。请开发一款适合搭配中式菜肴正餐的调配型酒精饮料（非餐前酒、餐后酒），同时设计一套不同中式菜肴与酒搭配的系列搭配方案。</w:t>
      </w:r>
    </w:p>
    <w:p w14:paraId="6E6D6300">
      <w:pPr>
        <w:bidi w:val="0"/>
        <w:rPr>
          <w:rFonts w:hint="eastAsia"/>
        </w:rPr>
      </w:pPr>
      <w:r>
        <w:rPr>
          <w:rFonts w:hint="eastAsia"/>
        </w:rPr>
        <w:t>开发一款饮品配方，以年轻人为主要目标群体，配方以果汁、茶、蜂蜜或蔬菜汁、蔬果汁等为原料。产品应符合饮品健康发展的理念趋势，口味、配方、创意不限。产品同时满足以下要求：配料表成分干净、无添加剂、口味清新美味。产品为常温保存，保质期为12个月。</w:t>
      </w:r>
    </w:p>
    <w:p w14:paraId="3D3F26D0">
      <w:pPr>
        <w:pStyle w:val="3"/>
        <w:bidi w:val="0"/>
        <w:rPr>
          <w:rFonts w:hint="eastAsia"/>
        </w:rPr>
      </w:pPr>
      <w:r>
        <w:rPr>
          <w:rFonts w:hint="eastAsia"/>
        </w:rPr>
        <w:t>评审规则</w:t>
      </w:r>
    </w:p>
    <w:p w14:paraId="7D236075">
      <w:pPr>
        <w:pStyle w:val="4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初赛评审规则</w:t>
      </w:r>
    </w:p>
    <w:p w14:paraId="3D7FCA44">
      <w:pPr>
        <w:bidi w:val="0"/>
        <w:rPr>
          <w:rFonts w:hint="eastAsia"/>
        </w:rPr>
      </w:pPr>
      <w:r>
        <w:rPr>
          <w:rFonts w:hint="eastAsia"/>
        </w:rPr>
        <w:t>初赛提交食品研发策划案，根据初赛成绩择优评选45支优秀团队为初赛一、二、三等奖团队，并选拔得分前15名团队晋级国赛。</w:t>
      </w:r>
    </w:p>
    <w:p w14:paraId="0E95FD08">
      <w:pPr>
        <w:bidi w:val="0"/>
        <w:rPr>
          <w:rFonts w:hint="eastAsia"/>
        </w:rPr>
      </w:pPr>
      <w:r>
        <w:rPr>
          <w:rFonts w:hint="eastAsia"/>
        </w:rPr>
        <w:t>初赛评委对参赛团队提交的食品研发策划案从计划书内容完整性、作品创新性及市场定位、作品配方合理性、作品健康属性、技术工艺创新性和作品商业化可能性等六个方面进行评分，评分采用百分制。</w:t>
      </w:r>
    </w:p>
    <w:p w14:paraId="2C3499C4">
      <w:pPr>
        <w:bidi w:val="0"/>
        <w:rPr>
          <w:rFonts w:hint="eastAsia"/>
        </w:rPr>
      </w:pPr>
      <w:r>
        <w:rPr>
          <w:rFonts w:hint="eastAsia"/>
        </w:rPr>
        <w:t>初赛成绩=计划书内容完整性得分×15%+创新性及市场定位得分×30%+配方合理性得分×20%+健康属性得分×10%+技术工艺创新性得分×15%+商业化可能性×10%。</w:t>
      </w:r>
    </w:p>
    <w:p w14:paraId="6894AD5E">
      <w:pPr>
        <w:pStyle w:val="4"/>
        <w:bidi w:val="0"/>
        <w:rPr>
          <w:rFonts w:hint="eastAsia"/>
        </w:rPr>
      </w:pPr>
      <w:r>
        <w:rPr>
          <w:rFonts w:hint="eastAsia"/>
        </w:rPr>
        <w:t>国赛评审规则</w:t>
      </w:r>
    </w:p>
    <w:p w14:paraId="7A7B0BC7">
      <w:pPr>
        <w:bidi w:val="0"/>
        <w:rPr>
          <w:rFonts w:hint="eastAsia"/>
        </w:rPr>
      </w:pPr>
      <w:r>
        <w:rPr>
          <w:rFonts w:hint="eastAsia"/>
        </w:rPr>
        <w:t>国赛由食品研发得分、项目展示得分、项目人气得分三部分组成。进入国赛的队伍将获得1000元食品研发经费支持。</w:t>
      </w:r>
    </w:p>
    <w:p w14:paraId="22480D02">
      <w:pPr>
        <w:bidi w:val="0"/>
        <w:rPr>
          <w:rFonts w:hint="eastAsia"/>
        </w:rPr>
      </w:pPr>
      <w:r>
        <w:rPr>
          <w:rFonts w:hint="eastAsia"/>
        </w:rPr>
        <w:t>食品研发考核部分由正大集团研发中心及外部专家组成的评审组对15支团队研发作用和产品说明从品相、口味、健康属性、技术工艺创新、商业化可能性五个维度进行评分，评分采用百分制，择优评选出6支优胜团队进入国际赛。</w:t>
      </w:r>
    </w:p>
    <w:p w14:paraId="1FDD2D89">
      <w:pPr>
        <w:bidi w:val="0"/>
        <w:rPr>
          <w:rFonts w:hint="eastAsia"/>
        </w:rPr>
      </w:pPr>
      <w:r>
        <w:rPr>
          <w:rFonts w:hint="eastAsia"/>
        </w:rPr>
        <w:t>项目展示部分由团队成员对研发策划案的落地执行、市场反馈进行路演，并通过60秒视频介绍和评委互动进行团队展示，由现场评委进行打分评选，需注意，决赛各团队准备15份可品尝的终作品（每份够1人品尝即可），附带包装示意及说明。</w:t>
      </w:r>
    </w:p>
    <w:p w14:paraId="7B6F4245">
      <w:pPr>
        <w:bidi w:val="0"/>
        <w:rPr>
          <w:rFonts w:hint="eastAsia"/>
        </w:rPr>
      </w:pPr>
      <w:r>
        <w:rPr>
          <w:rFonts w:hint="eastAsia"/>
        </w:rPr>
        <w:t>项目人气得分以正大集团视频号集赞形式进行，参赛团队需制作60秒参赛视频，并上传至正大招聘视频号进行人气点赞，根据参赛团队集赞数量排名积分，集赞截至时间为国赛颁奖前一天21:00。</w:t>
      </w:r>
    </w:p>
    <w:p w14:paraId="191CDD13">
      <w:pPr>
        <w:bidi w:val="0"/>
        <w:rPr>
          <w:rFonts w:hint="eastAsia"/>
        </w:rPr>
      </w:pPr>
      <w:r>
        <w:rPr>
          <w:rFonts w:hint="eastAsia"/>
        </w:rPr>
        <w:t>国赛成绩=食品研发成绩×60%+项目展示成绩×35%+项目人气得分×5%。</w:t>
      </w:r>
    </w:p>
    <w:p w14:paraId="173EC3BF">
      <w:pPr>
        <w:pStyle w:val="4"/>
        <w:bidi w:val="0"/>
        <w:rPr>
          <w:rFonts w:hint="eastAsia"/>
        </w:rPr>
      </w:pPr>
      <w:r>
        <w:rPr>
          <w:rFonts w:hint="eastAsia"/>
        </w:rPr>
        <w:t>国际赛评审规则</w:t>
      </w:r>
    </w:p>
    <w:p w14:paraId="55A461CF">
      <w:pPr>
        <w:bidi w:val="0"/>
        <w:rPr>
          <w:rFonts w:hint="eastAsia"/>
        </w:rPr>
      </w:pPr>
      <w:r>
        <w:rPr>
          <w:rFonts w:hint="eastAsia"/>
        </w:rPr>
        <w:t>6支晋级团队与泰国优胜团队同台竞技，开展食品研发项目路演，经评委组综合评审选出一、二、三等奖团队，并为其颁发国际赛证书。</w:t>
      </w:r>
    </w:p>
    <w:p w14:paraId="5D41CD91">
      <w:pPr>
        <w:bidi w:val="0"/>
        <w:rPr>
          <w:rFonts w:hint="eastAsia"/>
        </w:rPr>
      </w:pPr>
      <w:r>
        <w:rPr>
          <w:rFonts w:hint="eastAsia"/>
        </w:rPr>
        <w:t>国际赛成绩=答辩路演成绩×100%。</w:t>
      </w:r>
    </w:p>
    <w:p w14:paraId="4783C7DD">
      <w:pPr>
        <w:pStyle w:val="3"/>
        <w:bidi w:val="0"/>
        <w:rPr>
          <w:rFonts w:hint="eastAsia"/>
        </w:rPr>
      </w:pPr>
      <w:r>
        <w:rPr>
          <w:rFonts w:hint="eastAsia"/>
        </w:rPr>
        <w:t>奖项设置</w:t>
      </w:r>
    </w:p>
    <w:p w14:paraId="3FBE688B">
      <w:pPr>
        <w:pStyle w:val="4"/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初赛设立一、二、三等奖，颁发获奖证书及奖金。</w:t>
      </w:r>
    </w:p>
    <w:p w14:paraId="1D2262AD">
      <w:pPr>
        <w:bidi w:val="0"/>
        <w:rPr>
          <w:rFonts w:hint="eastAsia"/>
        </w:rPr>
      </w:pPr>
      <w:r>
        <w:rPr>
          <w:rFonts w:hint="eastAsia"/>
        </w:rPr>
        <w:t>一等奖：奖金1000元；</w:t>
      </w:r>
    </w:p>
    <w:p w14:paraId="3E35C445">
      <w:pPr>
        <w:bidi w:val="0"/>
        <w:rPr>
          <w:rFonts w:hint="eastAsia"/>
        </w:rPr>
      </w:pPr>
      <w:r>
        <w:rPr>
          <w:rFonts w:hint="eastAsia"/>
        </w:rPr>
        <w:t>二等奖：奖金800元；</w:t>
      </w:r>
    </w:p>
    <w:p w14:paraId="627C9503">
      <w:pPr>
        <w:bidi w:val="0"/>
        <w:rPr>
          <w:rFonts w:hint="eastAsia"/>
        </w:rPr>
      </w:pPr>
      <w:r>
        <w:rPr>
          <w:rFonts w:hint="eastAsia"/>
        </w:rPr>
        <w:t>三等奖：奖金500元。</w:t>
      </w:r>
    </w:p>
    <w:p w14:paraId="49CDE408">
      <w:pPr>
        <w:pStyle w:val="4"/>
        <w:bidi w:val="0"/>
        <w:rPr>
          <w:rFonts w:hint="eastAsia"/>
        </w:rPr>
      </w:pPr>
      <w:r>
        <w:rPr>
          <w:rFonts w:hint="eastAsia"/>
        </w:rPr>
        <w:t>国赛设立金、银、铜奖，颁发获奖证书及奖金。</w:t>
      </w:r>
    </w:p>
    <w:p w14:paraId="75451B40">
      <w:pPr>
        <w:bidi w:val="0"/>
        <w:rPr>
          <w:rFonts w:hint="eastAsia"/>
        </w:rPr>
      </w:pPr>
      <w:r>
        <w:rPr>
          <w:rFonts w:hint="eastAsia"/>
        </w:rPr>
        <w:t>金奖：奖金5000元；</w:t>
      </w:r>
    </w:p>
    <w:p w14:paraId="164C6738">
      <w:pPr>
        <w:bidi w:val="0"/>
        <w:rPr>
          <w:rFonts w:hint="eastAsia"/>
        </w:rPr>
      </w:pPr>
      <w:r>
        <w:rPr>
          <w:rFonts w:hint="eastAsia"/>
        </w:rPr>
        <w:t>银奖：奖金3000元；</w:t>
      </w:r>
    </w:p>
    <w:p w14:paraId="0B062809">
      <w:pPr>
        <w:bidi w:val="0"/>
        <w:rPr>
          <w:rFonts w:hint="eastAsia"/>
        </w:rPr>
      </w:pPr>
      <w:r>
        <w:rPr>
          <w:rFonts w:hint="eastAsia"/>
        </w:rPr>
        <w:t>铜奖：奖金2000元。</w:t>
      </w:r>
    </w:p>
    <w:p w14:paraId="45EC6084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国赛</w:t>
      </w:r>
      <w:r>
        <w:rPr>
          <w:rFonts w:hint="eastAsia"/>
        </w:rPr>
        <w:t>湖南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带队导师特设奖项：</w:t>
      </w:r>
    </w:p>
    <w:p w14:paraId="5A9C97C9">
      <w:pPr>
        <w:bidi w:val="0"/>
        <w:rPr>
          <w:rFonts w:hint="eastAsia"/>
        </w:rPr>
      </w:pPr>
      <w:r>
        <w:rPr>
          <w:rFonts w:hint="eastAsia"/>
        </w:rPr>
        <w:t>金奖团队优秀导师奖：奖金3000元</w:t>
      </w:r>
    </w:p>
    <w:p w14:paraId="1BB49D36">
      <w:pPr>
        <w:bidi w:val="0"/>
        <w:rPr>
          <w:rFonts w:hint="eastAsia"/>
        </w:rPr>
      </w:pPr>
      <w:r>
        <w:rPr>
          <w:rFonts w:hint="eastAsia"/>
        </w:rPr>
        <w:t>银奖团队优秀导师奖：奖金2000元</w:t>
      </w:r>
    </w:p>
    <w:p w14:paraId="3404E5FE">
      <w:pPr>
        <w:bidi w:val="0"/>
        <w:rPr>
          <w:rFonts w:hint="eastAsia"/>
        </w:rPr>
      </w:pPr>
      <w:r>
        <w:rPr>
          <w:rFonts w:hint="eastAsia"/>
        </w:rPr>
        <w:t>铜奖团队优秀导师奖：奖金1000元</w:t>
      </w:r>
    </w:p>
    <w:p w14:paraId="464262B0">
      <w:pPr>
        <w:pStyle w:val="4"/>
        <w:bidi w:val="0"/>
        <w:rPr>
          <w:rFonts w:hint="eastAsia"/>
        </w:rPr>
      </w:pPr>
      <w:r>
        <w:rPr>
          <w:rFonts w:hint="eastAsia"/>
        </w:rPr>
        <w:t>国际赛设立一二三等奖，颁发获奖证书。</w:t>
      </w:r>
    </w:p>
    <w:p w14:paraId="769DC175">
      <w:pPr>
        <w:bidi w:val="0"/>
      </w:pPr>
      <w:r>
        <w:rPr>
          <w:rFonts w:hint="eastAsia"/>
        </w:rPr>
        <w:t>注：以上奖金为税前金额，组委会将依法为获奖团队代缴税款。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F079FB-E9FF-4613-A478-8925729DA4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7EC2C8-58A4-4B3F-AADD-618B0AE63CB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B80B"/>
    <w:multiLevelType w:val="singleLevel"/>
    <w:tmpl w:val="36CDB80B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520BEEE3"/>
    <w:multiLevelType w:val="singleLevel"/>
    <w:tmpl w:val="520BEEE3"/>
    <w:lvl w:ilvl="0" w:tentative="0">
      <w:start w:val="1"/>
      <w:numFmt w:val="decimal"/>
      <w:pStyle w:val="5"/>
      <w:suff w:val="space"/>
      <w:lvlText w:val="%1.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2">
    <w:nsid w:val="5C2FAD3E"/>
    <w:multiLevelType w:val="singleLevel"/>
    <w:tmpl w:val="5C2FAD3E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jk3ZWFjZDRiZTk1Y2RhZmZjZWI1ZDUxOGIyNGIifQ=="/>
  </w:docVars>
  <w:rsids>
    <w:rsidRoot w:val="5EB64BF4"/>
    <w:rsid w:val="00AD3BB3"/>
    <w:rsid w:val="043679E9"/>
    <w:rsid w:val="0A4E0837"/>
    <w:rsid w:val="13616DDA"/>
    <w:rsid w:val="149357FB"/>
    <w:rsid w:val="229549BF"/>
    <w:rsid w:val="22C81119"/>
    <w:rsid w:val="25AD0790"/>
    <w:rsid w:val="376535EE"/>
    <w:rsid w:val="3AC84000"/>
    <w:rsid w:val="3E231ABE"/>
    <w:rsid w:val="47F71E45"/>
    <w:rsid w:val="49A607E1"/>
    <w:rsid w:val="4B673FD8"/>
    <w:rsid w:val="4D962272"/>
    <w:rsid w:val="593A3242"/>
    <w:rsid w:val="5C57280E"/>
    <w:rsid w:val="5EB64BF4"/>
    <w:rsid w:val="65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仿宋_GB2312" w:cs="Times New Roman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454" w:hanging="454" w:firstLineChars="0"/>
      <w:outlineLvl w:val="3"/>
    </w:pPr>
    <w:rPr>
      <w:rFonts w:ascii="Arial" w:hAnsi="Arial" w:eastAsia="仿宋_GB2312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asciiTheme="minorAscii" w:hAnsiTheme="minorAscii"/>
      <w:b/>
      <w:kern w:val="44"/>
      <w:sz w:val="44"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10">
    <w:name w:val="标题 1 Char"/>
    <w:link w:val="2"/>
    <w:uiPriority w:val="0"/>
    <w:rPr>
      <w:rFonts w:ascii="Times New Roman" w:hAnsi="Times New Roman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1331</Words>
  <Characters>1364</Characters>
  <Lines>0</Lines>
  <Paragraphs>0</Paragraphs>
  <TotalTime>3</TotalTime>
  <ScaleCrop>false</ScaleCrop>
  <LinksUpToDate>false</LinksUpToDate>
  <CharactersWithSpaces>1364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2024-11-08T00:59:00Z</dcterms:created>
  <dc:creator>王昕1427704073</dc:creator>
  <cp:lastModifiedBy>Peace＆Love</cp:lastModifiedBy>
  <dcterms:modified xsi:type="dcterms:W3CDTF">2025-09-01T07:03:38Z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86382ADA96FC4E8FACE888F674091F2A_11</vt:lpwstr>
  </property>
  <property fmtid="{D5CDD505-2E9C-101B-9397-08002B2CF9AE}" pid="4" name="KSOTemplateDocerSaveRecord">
    <vt:lpwstr>eyJoZGlkIjoiNWMyNjE0YjM5N2ZmZDViMzY0ZjcwY2ZiMTk0OGJjNmMiLCJ1c2VySWQiOiIzMDkwNDE1NjMifQ==</vt:lpwstr>
  </property>
</Properties>
</file>