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FF0E9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22343291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44E4605A">
      <w:pPr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毕业生资格审核数据库填写说明</w:t>
      </w:r>
    </w:p>
    <w:p w14:paraId="76C6CE74">
      <w:pPr>
        <w:spacing w:line="600" w:lineRule="exact"/>
        <w:ind w:firstLine="396" w:firstLineChars="189"/>
        <w:rPr>
          <w:rFonts w:ascii="Times New Roman" w:hAnsi="Times New Roman" w:eastAsia="仿宋_GB2312" w:cs="Times New Roman"/>
          <w:szCs w:val="32"/>
        </w:rPr>
      </w:pPr>
    </w:p>
    <w:p w14:paraId="64802842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1.考生号</w:t>
      </w:r>
    </w:p>
    <w:p w14:paraId="0878CC0C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考生号作为关键字段，必须是招生数据中的考生号，不能自编，且要与学籍数据一致。</w:t>
      </w:r>
    </w:p>
    <w:p w14:paraId="598F4E87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2.身份证号</w:t>
      </w:r>
    </w:p>
    <w:p w14:paraId="0F0AD977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身份证号作为辅助关键字段，不能为空，不能自编，且要与学籍数据一致。如果无身份证（如军官），需填写相应证件号。</w:t>
      </w:r>
    </w:p>
    <w:p w14:paraId="1F02289F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3.姓名</w:t>
      </w:r>
    </w:p>
    <w:p w14:paraId="0FE63658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不能为空，为单名者，其姓与名之间不空格。</w:t>
      </w:r>
    </w:p>
    <w:p w14:paraId="06356EC7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4.专业代码、专业、专业方向</w:t>
      </w:r>
    </w:p>
    <w:p w14:paraId="374BBE5F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“专业代码、专业”不能为空，且要使用教育部下发的标准专业代码，不同学历层次专业代码不能混用。“专业方向”中填入学校实际使用的专业名称，但注意同一班级的专业方向要填写一致。</w:t>
      </w:r>
    </w:p>
    <w:p w14:paraId="25E4EA5D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注：2021年以前入学的高职专科毕业生，专业代码请参照《2019年普通高等学校高等职业教育(专科)专业目录》填写。</w:t>
      </w:r>
    </w:p>
    <w:p w14:paraId="62D29D7E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5.性别代码</w:t>
      </w:r>
    </w:p>
    <w:p w14:paraId="10148920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不能为空，且要使用教育部下发的标准代码。</w:t>
      </w:r>
    </w:p>
    <w:p w14:paraId="01A88DB5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6.学历代码</w:t>
      </w:r>
    </w:p>
    <w:p w14:paraId="7C9D9704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不能为空，且要使用教育部下发的标准代码。</w:t>
      </w:r>
    </w:p>
    <w:p w14:paraId="188A24F7">
      <w:pPr>
        <w:tabs>
          <w:tab w:val="left" w:pos="312"/>
        </w:tabs>
        <w:spacing w:line="600" w:lineRule="exact"/>
        <w:ind w:left="60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7.学习形式</w:t>
      </w:r>
    </w:p>
    <w:p w14:paraId="0BC6FF5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不能为空，本专科生填写普通全日制，研究生填写全日制、非全日制。</w:t>
      </w:r>
    </w:p>
    <w:p w14:paraId="25437314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8.培养方式代码</w:t>
      </w:r>
    </w:p>
    <w:p w14:paraId="7F6EC324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不能为空，且要使用教育部下发的标准代码。当填写为定向或委培时，定向委培单位必须填写入学时签定的协议单位。本专科只能使用“1 非定向、2 定向”。</w:t>
      </w:r>
    </w:p>
    <w:p w14:paraId="5FFF6486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培养类别代码</w:t>
      </w:r>
    </w:p>
    <w:p w14:paraId="0A4C7CC3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培养类别代码是对培养方式代码的补充，具体标识国家或地方设立的一些特殊培养计划，使用系统标准代码填写。</w:t>
      </w:r>
    </w:p>
    <w:p w14:paraId="2103E59A"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10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生源所在地代码</w:t>
      </w:r>
    </w:p>
    <w:p w14:paraId="1A12422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不能为空，且要使用教育部下发的标准代码。生源地一般指毕业生入学前户籍所在地。毕业生的生源地需准确到县区旗一级，由地市州盟一级负责接收的可以准确到地市州盟一级。毕业生在学习期间发生户籍变更等情况，如需要进行生源地变更，毕业生应联系新的生源所在地毕业生就业主管部门，并征得新的生源所在地毕业生就业主管部门同意，可以申请修改生源地变更。因生源地信息涉及到毕业生回生源地就业的档案、户籍及相关就业服务工作，请各高校务必要求毕业生认真核实此项信息。</w:t>
      </w:r>
    </w:p>
    <w:p w14:paraId="3D88CE1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民族代码</w:t>
      </w:r>
    </w:p>
    <w:p w14:paraId="5CAD572D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不能为空，且要使用教育部下发的标准代码。</w:t>
      </w:r>
    </w:p>
    <w:p w14:paraId="2F15E424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12.政治面貌代码</w:t>
      </w:r>
    </w:p>
    <w:p w14:paraId="522DACEB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不能为空，且要使用教育部下发的标准代码。</w:t>
      </w:r>
    </w:p>
    <w:p w14:paraId="496D0586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13.困难生类别代码</w:t>
      </w:r>
    </w:p>
    <w:p w14:paraId="2C09025C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不能为空，按系统提供代码选填。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届</w:t>
      </w:r>
      <w:r>
        <w:rPr>
          <w:rFonts w:ascii="Times New Roman" w:hAnsi="Times New Roman" w:eastAsia="仿宋_GB2312" w:cs="Times New Roman"/>
          <w:sz w:val="32"/>
          <w:szCs w:val="32"/>
        </w:rPr>
        <w:t>困难毕业生群体依据困难主要原因选择02（身体残疾）、05（零就业家庭）、07（低保家庭）、80（脱贫家庭(原建档立卡)）四类。如选择了其他就业困难类别的毕业生也须一并建立帮扶台账、一对一帮扶，请学校认真核对。</w:t>
      </w:r>
    </w:p>
    <w:p w14:paraId="1FE10E77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14.学制、入学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时间与毕业时间</w:t>
      </w:r>
    </w:p>
    <w:p w14:paraId="7DA3E30E">
      <w:pPr>
        <w:pStyle w:val="2"/>
        <w:spacing w:line="600" w:lineRule="exact"/>
        <w:ind w:firstLine="640" w:firstLineChars="200"/>
        <w:jc w:val="both"/>
        <w:rPr>
          <w:rFonts w:ascii="Times New Roman"/>
          <w:color w:val="000000"/>
        </w:rPr>
      </w:pPr>
      <w:r>
        <w:rPr>
          <w:rFonts w:ascii="Times New Roman"/>
          <w:b w:val="0"/>
          <w:color w:val="000000"/>
        </w:rPr>
        <w:t>学制只能是一位数字或一位数字+“.5”（如：2或2.5）。</w:t>
      </w:r>
    </w:p>
    <w:p w14:paraId="00AC4EA8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入学时间只能是20XXXX（如：202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09），毕业时间只能是202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XX（如202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06）。</w:t>
      </w:r>
    </w:p>
    <w:p w14:paraId="22116CD2">
      <w:pPr>
        <w:spacing w:line="600" w:lineRule="exact"/>
        <w:ind w:firstLine="632" w:firstLineChars="200"/>
        <w:rPr>
          <w:rFonts w:ascii="Times New Roman" w:hAnsi="Times New Roman" w:eastAsia="仿宋_GB2312" w:cs="Times New Roman"/>
          <w:color w:val="000000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pacing w:val="-2"/>
          <w:sz w:val="32"/>
          <w:szCs w:val="32"/>
        </w:rPr>
        <w:t>15</w:t>
      </w:r>
      <w:r>
        <w:rPr>
          <w:rFonts w:ascii="Times New Roman" w:hAnsi="Times New Roman" w:eastAsia="仿宋_GB2312" w:cs="Times New Roman"/>
          <w:spacing w:val="-2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pacing w:val="-2"/>
          <w:sz w:val="32"/>
          <w:szCs w:val="32"/>
        </w:rPr>
        <w:t>为适应毕业生就业工作计算机管理的要求，每位毕业生均需确定一个编号，编号为每个毕业生“就业协议书”上的编号。该编号将是毕业生资格审核、就业方案制定及统计分析个人信息的唯一代码。编号由各高校各单位在数据库“协议书编号”栏目中编制，共13位数，不得出现重号。</w:t>
      </w:r>
    </w:p>
    <w:p w14:paraId="0D2302A5">
      <w:pPr>
        <w:spacing w:line="600" w:lineRule="exact"/>
        <w:ind w:firstLine="585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协议书编号的填写要求：</w:t>
      </w:r>
    </w:p>
    <w:p w14:paraId="79F21283">
      <w:pPr>
        <w:spacing w:line="600" w:lineRule="exact"/>
        <w:ind w:firstLine="604" w:firstLineChars="189"/>
        <w:rPr>
          <w:rFonts w:ascii="Times New Roman" w:hAnsi="Times New Roman" w:eastAsia="仿宋_GB2312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bdr w:val="single" w:color="auto" w:sz="4" w:space="0"/>
        </w:rPr>
        <w:t>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bdr w:val="single" w:color="auto" w:sz="4" w:space="0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bdr w:val="single" w:color="auto" w:sz="4" w:space="0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</w:t>
      </w:r>
      <w:r>
        <w:rPr>
          <w:rFonts w:ascii="Times New Roman" w:hAnsi="Times New Roman" w:eastAsia="仿宋_GB2312" w:cs="Times New Roman"/>
          <w:color w:val="000000"/>
          <w:kern w:val="0"/>
          <w:sz w:val="36"/>
          <w:szCs w:val="36"/>
        </w:rPr>
        <w:t>□□□□□      □□□□□</w:t>
      </w:r>
    </w:p>
    <w:p w14:paraId="6D7517CC"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学历层次代码   毕业年度末尾两位数   院校代码    毕业生顺序号</w:t>
      </w:r>
    </w:p>
    <w:p w14:paraId="32363EB0">
      <w:pPr>
        <w:spacing w:line="600" w:lineRule="exact"/>
        <w:ind w:firstLine="585"/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  <w:t>“学历层次代码”的填写毕业研究生统一为“0”，本专科毕业生统一为“1”，新成立的学校请及时与我厅联系获取学校的“院校代码”。</w:t>
      </w:r>
    </w:p>
    <w:p w14:paraId="2F0393A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16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数据库中的“学号”栏目可以采用学校学籍管理部门统一编写的学号，也可采用协议书编号。</w:t>
      </w:r>
    </w:p>
    <w:p w14:paraId="1642990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独立学院单独报送，学校代码请从最新学校代码表里选取。</w:t>
      </w:r>
    </w:p>
    <w:p w14:paraId="0E32AC7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“专升本”毕业生的学制必须与学籍库信息一致。</w:t>
      </w:r>
    </w:p>
    <w:p w14:paraId="7A779FF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本专科毕业生招生录取名册上的培养方式为定向或联合培养的，必须完善委培定向单位栏目的相应单位名称。</w:t>
      </w:r>
    </w:p>
    <w:p w14:paraId="6989F1F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为确保毕业生信息准确，各高校各单位报送的资格审核数据必须填写“身份证号”栏目。</w:t>
      </w:r>
    </w:p>
    <w:p w14:paraId="07525F1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有师范类专业毕业生的学校，请认真准确填写数据库中的“师范标志”栏目。师范类专业毕业生在此栏目内填写“1”，非师范类专业毕业生不需填写。请准确填写好每位毕业生的具体类别，如师范标志栏为填写“1”的，师范类别代码只能是“1普通师范生”或“12免费师范生”，其它均填“2非师范生”。</w:t>
      </w:r>
    </w:p>
    <w:p w14:paraId="29511E0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根据国家规定，请务必认真填写城乡生源、毕业生联系电话、QQ号码和电子邮箱等字段，且不能重复。</w:t>
      </w:r>
    </w:p>
    <w:p w14:paraId="0F3DD194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报送资格审核时，毕业生的毕业去向、就业类别、单位性质及就业状况等代码可分别初始化为：60、701、70及03。</w:t>
      </w:r>
    </w:p>
    <w:p w14:paraId="2512916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.根据我省人社部门实名系统的数据基本要求，请大家进一步完善毕业生的家庭地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址、家庭邮编及家庭联系电话栏目。</w:t>
      </w:r>
    </w:p>
    <w:p w14:paraId="1CFA2B2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701" w:right="1418" w:bottom="1418" w:left="1418" w:header="851" w:footer="992" w:gutter="0"/>
          <w:cols w:space="720" w:num="1"/>
          <w:titlePg/>
          <w:docGrid w:linePitch="579" w:charSpace="-4045"/>
        </w:sect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.系统中扩展项6、7为数据保留字段，请各高校不要在此字段做标识。</w:t>
      </w:r>
    </w:p>
    <w:p w14:paraId="729CA4A8">
      <w:pPr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毕业生资格审核数据填报流程</w:t>
      </w:r>
    </w:p>
    <w:p w14:paraId="4BD17896">
      <w:pPr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6D284CF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微信端填报流程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4"/>
        <w:gridCol w:w="4168"/>
      </w:tblGrid>
      <w:tr w14:paraId="28E1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top"/>
          </w:tcPr>
          <w:p w14:paraId="5A4451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1.扫码关注“湖南农业大学云就业平台”微信公众号</w:t>
            </w:r>
          </w:p>
        </w:tc>
        <w:tc>
          <w:tcPr>
            <w:tcW w:w="0" w:type="auto"/>
            <w:vAlign w:val="top"/>
          </w:tcPr>
          <w:p w14:paraId="149749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  <w:t>点击“毕业生”中“个人中心”</w:t>
            </w:r>
          </w:p>
        </w:tc>
      </w:tr>
      <w:tr w14:paraId="13A2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top"/>
          </w:tcPr>
          <w:p w14:paraId="42509A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drawing>
                <wp:inline distT="0" distB="0" distL="114300" distR="114300">
                  <wp:extent cx="2160270" cy="2160270"/>
                  <wp:effectExtent l="0" t="0" r="11430" b="11430"/>
                  <wp:docPr id="2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top"/>
          </w:tcPr>
          <w:p w14:paraId="798516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160270" cy="2160270"/>
                  <wp:effectExtent l="0" t="0" r="11430" b="11430"/>
                  <wp:docPr id="3" name="图片 3" descr="1726199974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7261999741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48F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top"/>
          </w:tcPr>
          <w:p w14:paraId="703508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  <w:t>输入学号和身份证后六位进行登录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（首次登录需更改密码）</w:t>
            </w:r>
          </w:p>
        </w:tc>
        <w:tc>
          <w:tcPr>
            <w:tcW w:w="0" w:type="auto"/>
            <w:vAlign w:val="top"/>
          </w:tcPr>
          <w:p w14:paraId="5FF011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4.点击“生源信息”，补充字段信息完成生源核验</w:t>
            </w:r>
          </w:p>
        </w:tc>
      </w:tr>
      <w:tr w14:paraId="1861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Align w:val="top"/>
          </w:tcPr>
          <w:p w14:paraId="283F56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drawing>
                <wp:inline distT="0" distB="0" distL="114300" distR="114300">
                  <wp:extent cx="2160270" cy="1717040"/>
                  <wp:effectExtent l="0" t="0" r="11430" b="10160"/>
                  <wp:docPr id="3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71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top"/>
          </w:tcPr>
          <w:p w14:paraId="2F1E96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drawing>
                <wp:inline distT="0" distB="0" distL="114300" distR="114300">
                  <wp:extent cx="2085975" cy="2160270"/>
                  <wp:effectExtent l="0" t="0" r="9525" b="11430"/>
                  <wp:docPr id="3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E6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gridSpan w:val="2"/>
            <w:vAlign w:val="top"/>
          </w:tcPr>
          <w:p w14:paraId="27877A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5.确认可修改信息以及补充空白字段信息，完善信息后点击“提交核验”，即可完成生源核验。核验过程中，灰色底色的字段为学籍信息，不可任意修改，如发现灰底字段有误，请联系学院就业专干老师修改。</w:t>
            </w:r>
          </w:p>
        </w:tc>
      </w:tr>
    </w:tbl>
    <w:p w14:paraId="00605638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网页端填报流程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8"/>
        <w:gridCol w:w="3964"/>
      </w:tblGrid>
      <w:tr w14:paraId="1E304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58" w:type="dxa"/>
            <w:vAlign w:val="top"/>
          </w:tcPr>
          <w:p w14:paraId="4B61413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打开湖南农业大学云就业平台（https://jy.hunau.edu.cn/），点击“学生登录”</w:t>
            </w:r>
          </w:p>
        </w:tc>
        <w:tc>
          <w:tcPr>
            <w:tcW w:w="3964" w:type="dxa"/>
            <w:vAlign w:val="top"/>
          </w:tcPr>
          <w:p w14:paraId="5B225B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/>
              <w:jc w:val="left"/>
              <w:textAlignment w:val="auto"/>
              <w:rPr>
                <w:rFonts w:hint="default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2.输入学校统一身份认证平台账号密码进行登录</w:t>
            </w:r>
          </w:p>
        </w:tc>
      </w:tr>
      <w:tr w14:paraId="7CCC1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58" w:type="dxa"/>
            <w:vAlign w:val="top"/>
          </w:tcPr>
          <w:p w14:paraId="17C6B3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drawing>
                <wp:inline distT="0" distB="0" distL="114300" distR="114300">
                  <wp:extent cx="2467610" cy="2160270"/>
                  <wp:effectExtent l="0" t="0" r="8890" b="11430"/>
                  <wp:docPr id="7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610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  <w:vAlign w:val="top"/>
          </w:tcPr>
          <w:p w14:paraId="092C15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drawing>
                <wp:inline distT="0" distB="0" distL="114300" distR="114300">
                  <wp:extent cx="2374265" cy="1499235"/>
                  <wp:effectExtent l="0" t="0" r="13335" b="2476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265" cy="149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3E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58" w:type="dxa"/>
            <w:vAlign w:val="top"/>
          </w:tcPr>
          <w:p w14:paraId="2C52BD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3.如果未在微信上登录过，则需要用微信扫码绑定公众号，如果已经在微信端登录过，此处会自动跳过。</w:t>
            </w:r>
          </w:p>
        </w:tc>
        <w:tc>
          <w:tcPr>
            <w:tcW w:w="3964" w:type="dxa"/>
            <w:vAlign w:val="top"/>
          </w:tcPr>
          <w:p w14:paraId="29667D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点击左侧菜单栏中的“生源信息”，进入页面后，点击页面右侧的“开始核验”按钮，进行信息校对及填充。</w:t>
            </w:r>
          </w:p>
        </w:tc>
      </w:tr>
      <w:tr w14:paraId="7531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58" w:type="dxa"/>
            <w:vAlign w:val="top"/>
          </w:tcPr>
          <w:p w14:paraId="49A9BF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drawing>
                <wp:inline distT="0" distB="0" distL="114300" distR="114300">
                  <wp:extent cx="2447925" cy="2160270"/>
                  <wp:effectExtent l="0" t="0" r="3175" b="11430"/>
                  <wp:docPr id="19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  <w:vAlign w:val="top"/>
          </w:tcPr>
          <w:p w14:paraId="427370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drawing>
                <wp:inline distT="0" distB="0" distL="114300" distR="114300">
                  <wp:extent cx="2447925" cy="2160270"/>
                  <wp:effectExtent l="0" t="0" r="3175" b="11430"/>
                  <wp:docPr id="6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F81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2"/>
            <w:vAlign w:val="top"/>
          </w:tcPr>
          <w:p w14:paraId="53BCD8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校对完信息以及填充完空白字段后，点击提交即可（有部分字段为灰底不可修改字段，如有错误，请联系学院辅导员进行修改）。</w:t>
            </w:r>
          </w:p>
        </w:tc>
      </w:tr>
    </w:tbl>
    <w:p w14:paraId="21085968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ECFC4"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E1B03">
                          <w:pPr>
                            <w:pStyle w:val="3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AE1B03">
                    <w:pPr>
                      <w:pStyle w:val="3"/>
                      <w:jc w:val="right"/>
                    </w:pPr>
                    <w:r>
                      <w:rPr>
                        <w:sz w:val="28"/>
                        <w:szCs w:val="28"/>
                      </w:rPr>
                      <w:t>－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  <w:p w14:paraId="50B82E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53193">
    <w:pPr>
      <w:pStyle w:val="3"/>
      <w:ind w:right="360" w:firstLine="360"/>
    </w:pPr>
  </w:p>
  <w:p w14:paraId="1D26699D">
    <w:pPr>
      <w:pStyle w:val="3"/>
      <w:framePr w:wrap="around" w:vAnchor="text" w:hAnchor="page" w:x="1566" w:y="-358"/>
      <w:ind w:right="280"/>
      <w:jc w:val="both"/>
      <w:rPr>
        <w:rStyle w:val="8"/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－</w:t>
    </w:r>
  </w:p>
  <w:p w14:paraId="703BD4C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DD53E">
    <w:pPr>
      <w:pStyle w:val="3"/>
      <w:jc w:val="right"/>
      <w:rPr>
        <w:sz w:val="28"/>
        <w:szCs w:val="28"/>
      </w:rPr>
    </w:pPr>
  </w:p>
  <w:p w14:paraId="1D37D247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5B78D6"/>
    <w:multiLevelType w:val="singleLevel"/>
    <w:tmpl w:val="8A5B78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044BCD"/>
    <w:multiLevelType w:val="singleLevel"/>
    <w:tmpl w:val="4C044BCD"/>
    <w:lvl w:ilvl="0" w:tentative="0">
      <w:start w:val="1"/>
      <w:numFmt w:val="decimal"/>
      <w:suff w:val="nothing"/>
      <w:lvlText w:val="%1."/>
      <w:lvlJc w:val="left"/>
      <w:pPr>
        <w:ind w:left="-6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Zjk3ZWFjZDRiZTk1Y2RhZmZjZWI1ZDUxOGIyNGIifQ=="/>
  </w:docVars>
  <w:rsids>
    <w:rsidRoot w:val="03D233EB"/>
    <w:rsid w:val="03D233EB"/>
    <w:rsid w:val="043679E9"/>
    <w:rsid w:val="74D66E56"/>
    <w:rsid w:val="7FFBF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adjustRightInd w:val="0"/>
      <w:ind w:firstLine="482" w:firstLineChars="150"/>
      <w:jc w:val="center"/>
    </w:pPr>
    <w:rPr>
      <w:rFonts w:ascii="仿宋_GB2312" w:hAnsi="Times New Roman" w:eastAsia="仿宋_GB2312" w:cs="Times New Roman"/>
      <w:b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paragraph" w:customStyle="1" w:styleId="9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asciiTheme="minorAscii" w:hAnsiTheme="minorAscii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1610</Words>
  <Characters>1714</Characters>
  <Lines>0</Lines>
  <Paragraphs>0</Paragraphs>
  <TotalTime>2</TotalTime>
  <ScaleCrop>false</ScaleCrop>
  <LinksUpToDate>false</LinksUpToDate>
  <CharactersWithSpaces>1762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2024-09-19T14:32:00Z</dcterms:created>
  <dc:creator>王昕1427704073</dc:creator>
  <cp:lastModifiedBy>王昕1427704073</cp:lastModifiedBy>
  <dcterms:modified xsi:type="dcterms:W3CDTF">2025-09-04T07:30:24Z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4DF57E1F2B163CC2FA00B868AEE027A0_43</vt:lpwstr>
  </property>
  <property fmtid="{D5CDD505-2E9C-101B-9397-08002B2CF9AE}" pid="4" name="KSOTemplateDocerSaveRecord">
    <vt:lpwstr>eyJoZGlkIjoiMjU3Zjk3ZWFjZDRiZTk1Y2RhZmZjZWI1ZDUxOGIyNGIiLCJ1c2VySWQiOiI0MDEzODgyNyJ9</vt:lpwstr>
  </property>
</Properties>
</file>